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EABD"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07CD27D6"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647DE1AE"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4C47BF1B"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 20</w:t>
      </w:r>
      <w:r w:rsidR="00302DA0" w:rsidRPr="00C129CC">
        <w:rPr>
          <w:rFonts w:eastAsia="Batang"/>
          <w:sz w:val="22"/>
          <w:szCs w:val="22"/>
        </w:rPr>
        <w:t>.</w:t>
      </w:r>
      <w:r w:rsidR="00632651" w:rsidRPr="00C129CC">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777B420D"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4EA1E55B"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33E8BEFB"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02F384BF" w14:textId="77777777" w:rsidR="00C93EBF" w:rsidRPr="00C129CC"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xml:space="preserve">), във връзка с проведен вътрешен конкурентен избор/допълнена оферта по </w:t>
      </w:r>
      <w:r w:rsidR="001439B6" w:rsidRPr="008F1E15">
        <w:rPr>
          <w:rFonts w:eastAsia="Calibri"/>
          <w:b/>
          <w:bCs/>
          <w:sz w:val="22"/>
          <w:szCs w:val="22"/>
          <w:lang w:eastAsia="en-US"/>
        </w:rPr>
        <w:t>Р</w:t>
      </w:r>
      <w:r w:rsidRPr="008F1E15">
        <w:rPr>
          <w:rFonts w:eastAsia="Calibri"/>
          <w:b/>
          <w:bCs/>
          <w:sz w:val="22"/>
          <w:szCs w:val="22"/>
          <w:lang w:eastAsia="en-US"/>
        </w:rPr>
        <w:t>амково споразумение</w:t>
      </w:r>
      <w:r w:rsidR="0009654E">
        <w:rPr>
          <w:rFonts w:eastAsia="Calibri"/>
          <w:b/>
          <w:bCs/>
          <w:sz w:val="22"/>
          <w:szCs w:val="22"/>
          <w:lang w:eastAsia="en-US"/>
        </w:rPr>
        <w:t xml:space="preserve"> № РД-11- 102 /25.02</w:t>
      </w:r>
      <w:r w:rsidR="00CB1EFB" w:rsidRPr="008F1E15">
        <w:rPr>
          <w:rFonts w:eastAsia="Calibri"/>
          <w:b/>
          <w:bCs/>
          <w:sz w:val="22"/>
          <w:szCs w:val="22"/>
          <w:lang w:eastAsia="en-US"/>
        </w:rPr>
        <w:t>.2021 г. ОП №</w:t>
      </w:r>
      <w:r w:rsidR="00CB1EFB">
        <w:rPr>
          <w:rFonts w:eastAsia="Calibri"/>
          <w:bCs/>
          <w:sz w:val="22"/>
          <w:szCs w:val="22"/>
          <w:lang w:eastAsia="en-US"/>
        </w:rPr>
        <w:t xml:space="preserve"> </w:t>
      </w:r>
      <w:r w:rsidR="00CB1EFB" w:rsidRPr="008F1E15">
        <w:rPr>
          <w:rFonts w:eastAsia="Calibri"/>
          <w:b/>
          <w:bCs/>
          <w:sz w:val="22"/>
          <w:szCs w:val="22"/>
          <w:lang w:eastAsia="en-US"/>
        </w:rPr>
        <w:t>1</w:t>
      </w:r>
      <w:r w:rsidR="005949C0" w:rsidRPr="00C129CC">
        <w:rPr>
          <w:rFonts w:eastAsia="Calibri"/>
          <w:bCs/>
          <w:sz w:val="22"/>
          <w:szCs w:val="22"/>
          <w:lang w:eastAsia="en-US"/>
        </w:rPr>
        <w:t xml:space="preserve">,  </w:t>
      </w:r>
      <w:r w:rsidRPr="00C129CC">
        <w:rPr>
          <w:rFonts w:eastAsia="Calibri"/>
          <w:bCs/>
          <w:sz w:val="22"/>
          <w:szCs w:val="22"/>
          <w:lang w:eastAsia="en-US"/>
        </w:rPr>
        <w:t xml:space="preserve"> се сключи настоящия договор за следното: </w:t>
      </w:r>
    </w:p>
    <w:p w14:paraId="53383388"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2E1DBF54" w14:textId="77777777" w:rsidR="007E50A5"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p w14:paraId="4641B89B" w14:textId="77777777" w:rsidR="0009654E" w:rsidRDefault="0009654E" w:rsidP="00610642">
      <w:pPr>
        <w:jc w:val="both"/>
        <w:rPr>
          <w:color w:val="000000"/>
          <w:sz w:val="22"/>
          <w:szCs w:val="22"/>
          <w:lang w:eastAsia="en-GB"/>
        </w:rPr>
      </w:pPr>
      <w:r w:rsidRPr="00C129CC">
        <w:rPr>
          <w:b/>
          <w:bCs/>
          <w:sz w:val="22"/>
          <w:szCs w:val="22"/>
          <w:lang w:eastAsia="en-GB"/>
        </w:rPr>
        <w:t>Обособена позиция № 1</w:t>
      </w:r>
    </w:p>
    <w:tbl>
      <w:tblPr>
        <w:tblStyle w:val="TableGrid"/>
        <w:tblW w:w="0" w:type="auto"/>
        <w:tblLook w:val="04A0" w:firstRow="1" w:lastRow="0" w:firstColumn="1" w:lastColumn="0" w:noHBand="0" w:noVBand="1"/>
      </w:tblPr>
      <w:tblGrid>
        <w:gridCol w:w="810"/>
        <w:gridCol w:w="1691"/>
        <w:gridCol w:w="2150"/>
        <w:gridCol w:w="1944"/>
        <w:gridCol w:w="1936"/>
        <w:gridCol w:w="1381"/>
      </w:tblGrid>
      <w:tr w:rsidR="0009654E" w:rsidRPr="001E2E31" w14:paraId="02EB3F8A" w14:textId="77777777" w:rsidTr="0009654E">
        <w:trPr>
          <w:trHeight w:val="621"/>
        </w:trPr>
        <w:tc>
          <w:tcPr>
            <w:tcW w:w="810" w:type="dxa"/>
          </w:tcPr>
          <w:p w14:paraId="6253E9E6" w14:textId="77777777" w:rsidR="0009654E" w:rsidRPr="001E2E31" w:rsidRDefault="0009654E" w:rsidP="00B22CE3">
            <w:pPr>
              <w:ind w:left="360"/>
              <w:rPr>
                <w:bCs/>
              </w:rPr>
            </w:pPr>
            <w:r w:rsidRPr="001E2E31">
              <w:rPr>
                <w:bCs/>
                <w:lang w:val="en-GB"/>
              </w:rPr>
              <w:t>№</w:t>
            </w:r>
          </w:p>
        </w:tc>
        <w:tc>
          <w:tcPr>
            <w:tcW w:w="1691" w:type="dxa"/>
          </w:tcPr>
          <w:p w14:paraId="4841035B" w14:textId="77777777" w:rsidR="0009654E" w:rsidRPr="001E2E31" w:rsidRDefault="0009654E" w:rsidP="00B22CE3">
            <w:pPr>
              <w:rPr>
                <w:bCs/>
                <w:lang w:val="en-GB"/>
              </w:rPr>
            </w:pPr>
            <w:proofErr w:type="spellStart"/>
            <w:r w:rsidRPr="001E2E31">
              <w:rPr>
                <w:bCs/>
                <w:lang w:val="en-GB"/>
              </w:rPr>
              <w:t>Анатомо-терапевтичен</w:t>
            </w:r>
            <w:proofErr w:type="spellEnd"/>
            <w:r w:rsidRPr="001E2E31">
              <w:rPr>
                <w:bCs/>
                <w:lang w:val="en-GB"/>
              </w:rPr>
              <w:t xml:space="preserve"> </w:t>
            </w:r>
            <w:proofErr w:type="spellStart"/>
            <w:r w:rsidRPr="001E2E31">
              <w:rPr>
                <w:bCs/>
                <w:lang w:val="en-GB"/>
              </w:rPr>
              <w:t>код</w:t>
            </w:r>
            <w:proofErr w:type="spellEnd"/>
            <w:r w:rsidRPr="001E2E31">
              <w:rPr>
                <w:bCs/>
                <w:lang w:val="en-GB"/>
              </w:rPr>
              <w:t xml:space="preserve"> /АТС-</w:t>
            </w:r>
            <w:proofErr w:type="spellStart"/>
            <w:r w:rsidRPr="001E2E31">
              <w:rPr>
                <w:bCs/>
                <w:lang w:val="en-GB"/>
              </w:rPr>
              <w:t>код</w:t>
            </w:r>
            <w:proofErr w:type="spellEnd"/>
            <w:r w:rsidRPr="001E2E31">
              <w:rPr>
                <w:bCs/>
                <w:lang w:val="en-GB"/>
              </w:rPr>
              <w:t>/</w:t>
            </w:r>
          </w:p>
        </w:tc>
        <w:tc>
          <w:tcPr>
            <w:tcW w:w="2150" w:type="dxa"/>
          </w:tcPr>
          <w:p w14:paraId="012A9BFE" w14:textId="77777777" w:rsidR="0009654E" w:rsidRPr="001E2E31" w:rsidRDefault="0009654E" w:rsidP="00B22CE3">
            <w:pPr>
              <w:rPr>
                <w:bCs/>
                <w:lang w:val="en-GB"/>
              </w:rPr>
            </w:pPr>
            <w:proofErr w:type="spellStart"/>
            <w:r w:rsidRPr="001E2E31">
              <w:rPr>
                <w:bCs/>
                <w:lang w:val="en-GB"/>
              </w:rPr>
              <w:t>Международно</w:t>
            </w:r>
            <w:proofErr w:type="spellEnd"/>
            <w:r w:rsidRPr="001E2E31">
              <w:rPr>
                <w:bCs/>
                <w:lang w:val="en-GB"/>
              </w:rPr>
              <w:t xml:space="preserve"> </w:t>
            </w:r>
            <w:proofErr w:type="spellStart"/>
            <w:r w:rsidRPr="001E2E31">
              <w:rPr>
                <w:bCs/>
                <w:lang w:val="en-GB"/>
              </w:rPr>
              <w:t>непатентно</w:t>
            </w:r>
            <w:proofErr w:type="spellEnd"/>
            <w:r w:rsidRPr="001E2E31">
              <w:rPr>
                <w:bCs/>
                <w:lang w:val="en-GB"/>
              </w:rPr>
              <w:t xml:space="preserve"> </w:t>
            </w:r>
            <w:proofErr w:type="spellStart"/>
            <w:r w:rsidRPr="001E2E31">
              <w:rPr>
                <w:bCs/>
                <w:lang w:val="en-GB"/>
              </w:rPr>
              <w:t>наименование</w:t>
            </w:r>
            <w:proofErr w:type="spellEnd"/>
            <w:r w:rsidRPr="001E2E31">
              <w:rPr>
                <w:bCs/>
                <w:lang w:val="en-GB"/>
              </w:rPr>
              <w:t xml:space="preserve"> /INN/</w:t>
            </w:r>
          </w:p>
        </w:tc>
        <w:tc>
          <w:tcPr>
            <w:tcW w:w="1944" w:type="dxa"/>
          </w:tcPr>
          <w:p w14:paraId="5AAF2242" w14:textId="77777777" w:rsidR="0009654E" w:rsidRPr="001E2E31" w:rsidRDefault="0009654E" w:rsidP="00B22CE3">
            <w:pPr>
              <w:rPr>
                <w:bCs/>
                <w:lang w:val="en-GB"/>
              </w:rPr>
            </w:pPr>
            <w:proofErr w:type="spellStart"/>
            <w:r w:rsidRPr="001E2E31">
              <w:rPr>
                <w:bCs/>
                <w:lang w:val="en-GB"/>
              </w:rPr>
              <w:t>Лекарствена</w:t>
            </w:r>
            <w:proofErr w:type="spellEnd"/>
            <w:r w:rsidRPr="001E2E31">
              <w:rPr>
                <w:bCs/>
                <w:lang w:val="en-GB"/>
              </w:rPr>
              <w:t xml:space="preserve"> </w:t>
            </w:r>
            <w:proofErr w:type="spellStart"/>
            <w:r w:rsidRPr="001E2E31">
              <w:rPr>
                <w:bCs/>
                <w:lang w:val="en-GB"/>
              </w:rPr>
              <w:t>форма</w:t>
            </w:r>
            <w:proofErr w:type="spellEnd"/>
          </w:p>
        </w:tc>
        <w:tc>
          <w:tcPr>
            <w:tcW w:w="1936" w:type="dxa"/>
          </w:tcPr>
          <w:p w14:paraId="0BC226A8" w14:textId="77777777" w:rsidR="0009654E" w:rsidRPr="001E2E31" w:rsidRDefault="0009654E" w:rsidP="00B22CE3">
            <w:pPr>
              <w:rPr>
                <w:bCs/>
                <w:lang w:val="en-GB"/>
              </w:rPr>
            </w:pPr>
            <w:proofErr w:type="spellStart"/>
            <w:r w:rsidRPr="001E2E31">
              <w:rPr>
                <w:bCs/>
                <w:lang w:val="en-GB"/>
              </w:rPr>
              <w:t>Мярка</w:t>
            </w:r>
            <w:proofErr w:type="spellEnd"/>
            <w:r w:rsidRPr="001E2E31">
              <w:rPr>
                <w:bCs/>
                <w:lang w:val="en-GB"/>
              </w:rPr>
              <w:t xml:space="preserve"> /mg, </w:t>
            </w:r>
            <w:proofErr w:type="spellStart"/>
            <w:r w:rsidRPr="001E2E31">
              <w:rPr>
                <w:bCs/>
                <w:lang w:val="en-GB"/>
              </w:rPr>
              <w:t>tabl</w:t>
            </w:r>
            <w:proofErr w:type="spellEnd"/>
            <w:r w:rsidRPr="001E2E31">
              <w:rPr>
                <w:bCs/>
                <w:lang w:val="en-GB"/>
              </w:rPr>
              <w:t>., ml./</w:t>
            </w:r>
          </w:p>
        </w:tc>
        <w:tc>
          <w:tcPr>
            <w:tcW w:w="1381" w:type="dxa"/>
          </w:tcPr>
          <w:p w14:paraId="3251B075" w14:textId="77777777" w:rsidR="0009654E" w:rsidRPr="001E2E31" w:rsidRDefault="0009654E" w:rsidP="00B22CE3">
            <w:pPr>
              <w:rPr>
                <w:bCs/>
                <w:lang w:val="en-GB"/>
              </w:rPr>
            </w:pPr>
            <w:proofErr w:type="spellStart"/>
            <w:r w:rsidRPr="001E2E31">
              <w:rPr>
                <w:bCs/>
                <w:lang w:val="en-GB"/>
              </w:rPr>
              <w:t>Необходим</w:t>
            </w:r>
            <w:proofErr w:type="spellEnd"/>
            <w:r w:rsidRPr="001E2E31">
              <w:rPr>
                <w:bCs/>
                <w:lang w:val="en-GB"/>
              </w:rPr>
              <w:t xml:space="preserve"> </w:t>
            </w:r>
            <w:proofErr w:type="spellStart"/>
            <w:r w:rsidRPr="001E2E31">
              <w:rPr>
                <w:bCs/>
                <w:lang w:val="en-GB"/>
              </w:rPr>
              <w:t>брой</w:t>
            </w:r>
            <w:proofErr w:type="spellEnd"/>
            <w:r w:rsidRPr="001E2E31">
              <w:rPr>
                <w:bCs/>
                <w:lang w:val="en-GB"/>
              </w:rPr>
              <w:t xml:space="preserve"> </w:t>
            </w:r>
            <w:proofErr w:type="spellStart"/>
            <w:r w:rsidRPr="001E2E31">
              <w:rPr>
                <w:bCs/>
                <w:lang w:val="en-GB"/>
              </w:rPr>
              <w:t>мярки</w:t>
            </w:r>
            <w:proofErr w:type="spellEnd"/>
          </w:p>
        </w:tc>
      </w:tr>
      <w:tr w:rsidR="0009654E" w:rsidRPr="001E2E31" w14:paraId="72ED95AB" w14:textId="77777777" w:rsidTr="0009654E">
        <w:tc>
          <w:tcPr>
            <w:tcW w:w="810" w:type="dxa"/>
          </w:tcPr>
          <w:p w14:paraId="15F14C1B" w14:textId="77777777" w:rsidR="0009654E" w:rsidRPr="0009654E" w:rsidRDefault="0009654E" w:rsidP="00B22CE3">
            <w:pPr>
              <w:rPr>
                <w:bCs/>
                <w:sz w:val="20"/>
              </w:rPr>
            </w:pPr>
            <w:r w:rsidRPr="0009654E">
              <w:rPr>
                <w:bCs/>
                <w:sz w:val="20"/>
              </w:rPr>
              <w:t>1</w:t>
            </w:r>
          </w:p>
        </w:tc>
        <w:tc>
          <w:tcPr>
            <w:tcW w:w="1691" w:type="dxa"/>
            <w:vAlign w:val="bottom"/>
          </w:tcPr>
          <w:p w14:paraId="65015969" w14:textId="77777777" w:rsidR="0009654E" w:rsidRPr="0009654E" w:rsidRDefault="0009654E" w:rsidP="00B22CE3">
            <w:pPr>
              <w:rPr>
                <w:color w:val="000000"/>
                <w:sz w:val="20"/>
              </w:rPr>
            </w:pPr>
            <w:r w:rsidRPr="0009654E">
              <w:rPr>
                <w:color w:val="000000"/>
                <w:sz w:val="20"/>
              </w:rPr>
              <w:t>H02AB04</w:t>
            </w:r>
          </w:p>
          <w:p w14:paraId="7FD00B6D" w14:textId="77777777" w:rsidR="0009654E" w:rsidRPr="0009654E" w:rsidRDefault="0009654E" w:rsidP="00B22CE3">
            <w:pPr>
              <w:rPr>
                <w:sz w:val="20"/>
                <w:lang w:val="en-GB" w:eastAsia="en-GB"/>
              </w:rPr>
            </w:pPr>
          </w:p>
        </w:tc>
        <w:tc>
          <w:tcPr>
            <w:tcW w:w="2150" w:type="dxa"/>
            <w:vAlign w:val="bottom"/>
          </w:tcPr>
          <w:p w14:paraId="6B533F38" w14:textId="77777777" w:rsidR="0009654E" w:rsidRPr="0009654E" w:rsidRDefault="0009654E" w:rsidP="00B22CE3">
            <w:pPr>
              <w:rPr>
                <w:color w:val="000000"/>
                <w:sz w:val="20"/>
              </w:rPr>
            </w:pPr>
            <w:r w:rsidRPr="0009654E">
              <w:rPr>
                <w:color w:val="000000"/>
                <w:sz w:val="20"/>
              </w:rPr>
              <w:t>Methylprednisolone</w:t>
            </w:r>
          </w:p>
          <w:p w14:paraId="73AD3376" w14:textId="77777777" w:rsidR="0009654E" w:rsidRPr="0009654E" w:rsidRDefault="0009654E" w:rsidP="00B22CE3">
            <w:pPr>
              <w:rPr>
                <w:sz w:val="20"/>
                <w:lang w:val="en-GB" w:eastAsia="en-GB"/>
              </w:rPr>
            </w:pPr>
          </w:p>
        </w:tc>
        <w:tc>
          <w:tcPr>
            <w:tcW w:w="1944" w:type="dxa"/>
            <w:vAlign w:val="bottom"/>
          </w:tcPr>
          <w:p w14:paraId="569C3A44" w14:textId="77777777" w:rsidR="0009654E" w:rsidRPr="0009654E" w:rsidRDefault="0009654E" w:rsidP="00B22CE3">
            <w:pPr>
              <w:rPr>
                <w:color w:val="000000"/>
                <w:sz w:val="20"/>
              </w:rPr>
            </w:pPr>
            <w:r w:rsidRPr="0009654E">
              <w:rPr>
                <w:color w:val="000000"/>
                <w:sz w:val="20"/>
              </w:rPr>
              <w:t>парентерална</w:t>
            </w:r>
          </w:p>
          <w:p w14:paraId="42741B0B" w14:textId="77777777" w:rsidR="0009654E" w:rsidRPr="0009654E" w:rsidRDefault="0009654E" w:rsidP="00B22CE3">
            <w:pPr>
              <w:rPr>
                <w:sz w:val="20"/>
                <w:lang w:val="en-GB" w:eastAsia="en-GB"/>
              </w:rPr>
            </w:pPr>
          </w:p>
        </w:tc>
        <w:tc>
          <w:tcPr>
            <w:tcW w:w="1936" w:type="dxa"/>
            <w:vAlign w:val="bottom"/>
          </w:tcPr>
          <w:p w14:paraId="7B3E54C0" w14:textId="77777777" w:rsidR="0009654E" w:rsidRPr="0009654E" w:rsidRDefault="0009654E" w:rsidP="00B22CE3">
            <w:pPr>
              <w:rPr>
                <w:color w:val="000000"/>
                <w:sz w:val="20"/>
              </w:rPr>
            </w:pPr>
            <w:r w:rsidRPr="0009654E">
              <w:rPr>
                <w:color w:val="000000"/>
                <w:sz w:val="20"/>
              </w:rPr>
              <w:t>15,78 mg</w:t>
            </w:r>
          </w:p>
          <w:p w14:paraId="21464F33" w14:textId="77777777" w:rsidR="0009654E" w:rsidRPr="0009654E" w:rsidRDefault="0009654E" w:rsidP="00B22CE3">
            <w:pPr>
              <w:rPr>
                <w:sz w:val="20"/>
                <w:lang w:eastAsia="en-GB"/>
              </w:rPr>
            </w:pPr>
          </w:p>
        </w:tc>
        <w:tc>
          <w:tcPr>
            <w:tcW w:w="1381" w:type="dxa"/>
            <w:vAlign w:val="bottom"/>
          </w:tcPr>
          <w:p w14:paraId="21591E56" w14:textId="77777777" w:rsidR="0009654E" w:rsidRPr="005E0F87" w:rsidRDefault="0009654E" w:rsidP="005E0F87">
            <w:pPr>
              <w:rPr>
                <w:b/>
                <w:sz w:val="20"/>
                <w:lang w:eastAsia="en-GB"/>
              </w:rPr>
            </w:pPr>
            <w:r w:rsidRPr="005E0F87">
              <w:rPr>
                <w:b/>
                <w:sz w:val="20"/>
                <w:lang w:eastAsia="en-GB"/>
              </w:rPr>
              <w:t>31560</w:t>
            </w:r>
          </w:p>
        </w:tc>
      </w:tr>
      <w:tr w:rsidR="0009654E" w:rsidRPr="001E2E31" w14:paraId="726AEEA8" w14:textId="77777777" w:rsidTr="0009654E">
        <w:tc>
          <w:tcPr>
            <w:tcW w:w="810" w:type="dxa"/>
          </w:tcPr>
          <w:p w14:paraId="1F93A574" w14:textId="77777777" w:rsidR="0009654E" w:rsidRPr="0009654E" w:rsidRDefault="0009654E" w:rsidP="00B22CE3">
            <w:pPr>
              <w:rPr>
                <w:bCs/>
                <w:sz w:val="20"/>
              </w:rPr>
            </w:pPr>
            <w:r w:rsidRPr="0009654E">
              <w:rPr>
                <w:bCs/>
                <w:sz w:val="20"/>
              </w:rPr>
              <w:t>2</w:t>
            </w:r>
          </w:p>
        </w:tc>
        <w:tc>
          <w:tcPr>
            <w:tcW w:w="1691" w:type="dxa"/>
            <w:vAlign w:val="bottom"/>
          </w:tcPr>
          <w:p w14:paraId="7E3F0F01" w14:textId="77777777" w:rsidR="0009654E" w:rsidRPr="0009654E" w:rsidRDefault="0009654E" w:rsidP="00B22CE3">
            <w:pPr>
              <w:rPr>
                <w:color w:val="000000"/>
                <w:sz w:val="20"/>
              </w:rPr>
            </w:pPr>
            <w:r w:rsidRPr="0009654E">
              <w:rPr>
                <w:color w:val="000000"/>
                <w:sz w:val="20"/>
              </w:rPr>
              <w:t>H02AB04</w:t>
            </w:r>
          </w:p>
          <w:p w14:paraId="542F9E96" w14:textId="77777777" w:rsidR="0009654E" w:rsidRPr="0009654E" w:rsidRDefault="0009654E" w:rsidP="00B22CE3">
            <w:pPr>
              <w:rPr>
                <w:sz w:val="20"/>
                <w:lang w:val="en-GB" w:eastAsia="en-GB"/>
              </w:rPr>
            </w:pPr>
          </w:p>
        </w:tc>
        <w:tc>
          <w:tcPr>
            <w:tcW w:w="2150" w:type="dxa"/>
            <w:vAlign w:val="bottom"/>
          </w:tcPr>
          <w:p w14:paraId="41E3B8D5" w14:textId="77777777" w:rsidR="0009654E" w:rsidRPr="0009654E" w:rsidRDefault="0009654E" w:rsidP="00B22CE3">
            <w:pPr>
              <w:rPr>
                <w:color w:val="000000"/>
                <w:sz w:val="20"/>
              </w:rPr>
            </w:pPr>
            <w:r w:rsidRPr="0009654E">
              <w:rPr>
                <w:color w:val="000000"/>
                <w:sz w:val="20"/>
              </w:rPr>
              <w:t>Methylprednisolone</w:t>
            </w:r>
          </w:p>
          <w:p w14:paraId="5836A323" w14:textId="77777777" w:rsidR="0009654E" w:rsidRPr="0009654E" w:rsidRDefault="0009654E" w:rsidP="00B22CE3">
            <w:pPr>
              <w:rPr>
                <w:sz w:val="20"/>
                <w:lang w:val="en-GB" w:eastAsia="en-GB"/>
              </w:rPr>
            </w:pPr>
          </w:p>
        </w:tc>
        <w:tc>
          <w:tcPr>
            <w:tcW w:w="1944" w:type="dxa"/>
            <w:vAlign w:val="bottom"/>
          </w:tcPr>
          <w:p w14:paraId="431D54CD" w14:textId="77777777" w:rsidR="0009654E" w:rsidRPr="0009654E" w:rsidRDefault="0009654E" w:rsidP="00B22CE3">
            <w:pPr>
              <w:rPr>
                <w:color w:val="000000"/>
                <w:sz w:val="20"/>
              </w:rPr>
            </w:pPr>
            <w:r w:rsidRPr="0009654E">
              <w:rPr>
                <w:color w:val="000000"/>
                <w:sz w:val="20"/>
              </w:rPr>
              <w:t>парентерална</w:t>
            </w:r>
          </w:p>
          <w:p w14:paraId="574B0334" w14:textId="77777777" w:rsidR="0009654E" w:rsidRPr="0009654E" w:rsidRDefault="0009654E" w:rsidP="00B22CE3">
            <w:pPr>
              <w:rPr>
                <w:sz w:val="20"/>
                <w:lang w:val="en-GB" w:eastAsia="en-GB"/>
              </w:rPr>
            </w:pPr>
          </w:p>
        </w:tc>
        <w:tc>
          <w:tcPr>
            <w:tcW w:w="1936" w:type="dxa"/>
            <w:vAlign w:val="bottom"/>
          </w:tcPr>
          <w:p w14:paraId="73C6CDB6" w14:textId="77777777" w:rsidR="0009654E" w:rsidRPr="0009654E" w:rsidRDefault="0009654E" w:rsidP="00B22CE3">
            <w:pPr>
              <w:rPr>
                <w:color w:val="000000"/>
                <w:sz w:val="20"/>
              </w:rPr>
            </w:pPr>
            <w:r w:rsidRPr="0009654E">
              <w:rPr>
                <w:color w:val="000000"/>
                <w:sz w:val="20"/>
              </w:rPr>
              <w:t>40 mg</w:t>
            </w:r>
          </w:p>
          <w:p w14:paraId="2CCEA792" w14:textId="77777777" w:rsidR="0009654E" w:rsidRPr="0009654E" w:rsidRDefault="0009654E" w:rsidP="00B22CE3">
            <w:pPr>
              <w:rPr>
                <w:sz w:val="20"/>
                <w:lang w:eastAsia="en-GB"/>
              </w:rPr>
            </w:pPr>
          </w:p>
        </w:tc>
        <w:tc>
          <w:tcPr>
            <w:tcW w:w="1381" w:type="dxa"/>
            <w:vAlign w:val="bottom"/>
          </w:tcPr>
          <w:p w14:paraId="0EFF479C" w14:textId="77777777" w:rsidR="0009654E" w:rsidRPr="005E0F87" w:rsidRDefault="0009654E" w:rsidP="005E0F87">
            <w:pPr>
              <w:rPr>
                <w:b/>
                <w:sz w:val="20"/>
                <w:lang w:eastAsia="en-GB"/>
              </w:rPr>
            </w:pPr>
            <w:r w:rsidRPr="005E0F87">
              <w:rPr>
                <w:b/>
                <w:sz w:val="20"/>
                <w:lang w:eastAsia="en-GB"/>
              </w:rPr>
              <w:t>200000</w:t>
            </w:r>
          </w:p>
        </w:tc>
      </w:tr>
      <w:tr w:rsidR="0009654E" w:rsidRPr="001E2E31" w14:paraId="4F5BE359" w14:textId="77777777" w:rsidTr="0009654E">
        <w:tc>
          <w:tcPr>
            <w:tcW w:w="810" w:type="dxa"/>
          </w:tcPr>
          <w:p w14:paraId="0B528BB6" w14:textId="77777777" w:rsidR="0009654E" w:rsidRPr="0009654E" w:rsidRDefault="0009654E" w:rsidP="00B22CE3">
            <w:pPr>
              <w:rPr>
                <w:bCs/>
                <w:sz w:val="20"/>
              </w:rPr>
            </w:pPr>
            <w:r w:rsidRPr="0009654E">
              <w:rPr>
                <w:bCs/>
                <w:sz w:val="20"/>
              </w:rPr>
              <w:t>3</w:t>
            </w:r>
          </w:p>
        </w:tc>
        <w:tc>
          <w:tcPr>
            <w:tcW w:w="1691" w:type="dxa"/>
            <w:vAlign w:val="bottom"/>
          </w:tcPr>
          <w:p w14:paraId="78C66F26" w14:textId="77777777" w:rsidR="0009654E" w:rsidRPr="0009654E" w:rsidRDefault="0009654E" w:rsidP="00B22CE3">
            <w:pPr>
              <w:rPr>
                <w:color w:val="000000"/>
                <w:sz w:val="20"/>
              </w:rPr>
            </w:pPr>
            <w:r w:rsidRPr="0009654E">
              <w:rPr>
                <w:color w:val="000000"/>
                <w:sz w:val="20"/>
              </w:rPr>
              <w:t>H02AB04</w:t>
            </w:r>
          </w:p>
          <w:p w14:paraId="6FA3012F" w14:textId="77777777" w:rsidR="0009654E" w:rsidRPr="0009654E" w:rsidRDefault="0009654E" w:rsidP="00B22CE3">
            <w:pPr>
              <w:rPr>
                <w:sz w:val="20"/>
                <w:lang w:val="en-GB" w:eastAsia="en-GB"/>
              </w:rPr>
            </w:pPr>
          </w:p>
        </w:tc>
        <w:tc>
          <w:tcPr>
            <w:tcW w:w="2150" w:type="dxa"/>
            <w:vAlign w:val="bottom"/>
          </w:tcPr>
          <w:p w14:paraId="5B7155FE" w14:textId="77777777" w:rsidR="0009654E" w:rsidRPr="0009654E" w:rsidRDefault="0009654E" w:rsidP="00B22CE3">
            <w:pPr>
              <w:rPr>
                <w:color w:val="000000"/>
                <w:sz w:val="20"/>
              </w:rPr>
            </w:pPr>
            <w:r w:rsidRPr="0009654E">
              <w:rPr>
                <w:color w:val="000000"/>
                <w:sz w:val="20"/>
              </w:rPr>
              <w:t>Methylprednisolone</w:t>
            </w:r>
          </w:p>
          <w:p w14:paraId="25FCDD19" w14:textId="77777777" w:rsidR="0009654E" w:rsidRPr="0009654E" w:rsidRDefault="0009654E" w:rsidP="00B22CE3">
            <w:pPr>
              <w:rPr>
                <w:sz w:val="20"/>
                <w:lang w:val="en-GB" w:eastAsia="en-GB"/>
              </w:rPr>
            </w:pPr>
          </w:p>
        </w:tc>
        <w:tc>
          <w:tcPr>
            <w:tcW w:w="1944" w:type="dxa"/>
            <w:vAlign w:val="bottom"/>
          </w:tcPr>
          <w:p w14:paraId="70BACA2B" w14:textId="77777777" w:rsidR="0009654E" w:rsidRPr="0009654E" w:rsidRDefault="0009654E" w:rsidP="00B22CE3">
            <w:pPr>
              <w:rPr>
                <w:color w:val="000000"/>
                <w:sz w:val="20"/>
              </w:rPr>
            </w:pPr>
            <w:r w:rsidRPr="0009654E">
              <w:rPr>
                <w:color w:val="000000"/>
                <w:sz w:val="20"/>
              </w:rPr>
              <w:t>парентерална</w:t>
            </w:r>
          </w:p>
          <w:p w14:paraId="48EAB567" w14:textId="77777777" w:rsidR="0009654E" w:rsidRPr="0009654E" w:rsidRDefault="0009654E" w:rsidP="00B22CE3">
            <w:pPr>
              <w:rPr>
                <w:sz w:val="20"/>
                <w:lang w:val="en-GB" w:eastAsia="en-GB"/>
              </w:rPr>
            </w:pPr>
          </w:p>
        </w:tc>
        <w:tc>
          <w:tcPr>
            <w:tcW w:w="1936" w:type="dxa"/>
            <w:vAlign w:val="bottom"/>
          </w:tcPr>
          <w:p w14:paraId="6F3E0BE7" w14:textId="77777777" w:rsidR="0009654E" w:rsidRPr="0009654E" w:rsidRDefault="0009654E" w:rsidP="00B22CE3">
            <w:pPr>
              <w:rPr>
                <w:color w:val="000000"/>
                <w:sz w:val="20"/>
              </w:rPr>
            </w:pPr>
            <w:r w:rsidRPr="0009654E">
              <w:rPr>
                <w:color w:val="000000"/>
                <w:sz w:val="20"/>
              </w:rPr>
              <w:t>125 mg</w:t>
            </w:r>
          </w:p>
          <w:p w14:paraId="3A5B94CE" w14:textId="77777777" w:rsidR="0009654E" w:rsidRPr="0009654E" w:rsidRDefault="0009654E" w:rsidP="00B22CE3">
            <w:pPr>
              <w:rPr>
                <w:sz w:val="20"/>
                <w:lang w:eastAsia="en-GB"/>
              </w:rPr>
            </w:pPr>
          </w:p>
        </w:tc>
        <w:tc>
          <w:tcPr>
            <w:tcW w:w="1381" w:type="dxa"/>
            <w:vAlign w:val="bottom"/>
          </w:tcPr>
          <w:p w14:paraId="66686E49" w14:textId="77777777" w:rsidR="0009654E" w:rsidRPr="005E0F87" w:rsidRDefault="0009654E" w:rsidP="005E0F87">
            <w:pPr>
              <w:rPr>
                <w:b/>
                <w:sz w:val="20"/>
                <w:lang w:eastAsia="en-GB"/>
              </w:rPr>
            </w:pPr>
            <w:r w:rsidRPr="005E0F87">
              <w:rPr>
                <w:b/>
                <w:sz w:val="20"/>
                <w:lang w:eastAsia="en-GB"/>
              </w:rPr>
              <w:t>6250</w:t>
            </w:r>
          </w:p>
        </w:tc>
      </w:tr>
      <w:tr w:rsidR="0009654E" w:rsidRPr="001E2E31" w14:paraId="51504C1F" w14:textId="77777777" w:rsidTr="0009654E">
        <w:tc>
          <w:tcPr>
            <w:tcW w:w="810" w:type="dxa"/>
          </w:tcPr>
          <w:p w14:paraId="132DBEB4" w14:textId="77777777" w:rsidR="0009654E" w:rsidRPr="0009654E" w:rsidRDefault="0009654E" w:rsidP="00B22CE3">
            <w:pPr>
              <w:rPr>
                <w:bCs/>
                <w:sz w:val="20"/>
              </w:rPr>
            </w:pPr>
            <w:r w:rsidRPr="0009654E">
              <w:rPr>
                <w:bCs/>
                <w:sz w:val="20"/>
              </w:rPr>
              <w:t>4</w:t>
            </w:r>
          </w:p>
        </w:tc>
        <w:tc>
          <w:tcPr>
            <w:tcW w:w="1691" w:type="dxa"/>
            <w:vAlign w:val="bottom"/>
          </w:tcPr>
          <w:p w14:paraId="5CF9AC0C" w14:textId="77777777" w:rsidR="0009654E" w:rsidRPr="0009654E" w:rsidRDefault="0009654E" w:rsidP="00B22CE3">
            <w:pPr>
              <w:rPr>
                <w:color w:val="000000"/>
                <w:sz w:val="20"/>
              </w:rPr>
            </w:pPr>
            <w:r w:rsidRPr="0009654E">
              <w:rPr>
                <w:color w:val="000000"/>
                <w:sz w:val="20"/>
              </w:rPr>
              <w:t>H04AA01</w:t>
            </w:r>
          </w:p>
          <w:p w14:paraId="714A2C16" w14:textId="77777777" w:rsidR="0009654E" w:rsidRPr="0009654E" w:rsidRDefault="0009654E" w:rsidP="00B22CE3">
            <w:pPr>
              <w:rPr>
                <w:color w:val="000000"/>
                <w:sz w:val="20"/>
              </w:rPr>
            </w:pPr>
          </w:p>
        </w:tc>
        <w:tc>
          <w:tcPr>
            <w:tcW w:w="2150" w:type="dxa"/>
            <w:vAlign w:val="bottom"/>
          </w:tcPr>
          <w:p w14:paraId="458A3F21" w14:textId="77777777" w:rsidR="0009654E" w:rsidRPr="0009654E" w:rsidRDefault="0009654E" w:rsidP="00B22CE3">
            <w:pPr>
              <w:rPr>
                <w:color w:val="000000"/>
                <w:sz w:val="20"/>
              </w:rPr>
            </w:pPr>
            <w:r w:rsidRPr="0009654E">
              <w:rPr>
                <w:color w:val="000000"/>
                <w:sz w:val="20"/>
              </w:rPr>
              <w:t>Glucagon</w:t>
            </w:r>
          </w:p>
          <w:p w14:paraId="63A4A7A2" w14:textId="77777777" w:rsidR="0009654E" w:rsidRPr="0009654E" w:rsidRDefault="0009654E" w:rsidP="00B22CE3">
            <w:pPr>
              <w:rPr>
                <w:color w:val="000000"/>
                <w:sz w:val="20"/>
              </w:rPr>
            </w:pPr>
          </w:p>
        </w:tc>
        <w:tc>
          <w:tcPr>
            <w:tcW w:w="1944" w:type="dxa"/>
            <w:vAlign w:val="bottom"/>
          </w:tcPr>
          <w:p w14:paraId="3EBFD91A" w14:textId="77777777" w:rsidR="0009654E" w:rsidRPr="0009654E" w:rsidRDefault="0009654E" w:rsidP="00B22CE3">
            <w:pPr>
              <w:rPr>
                <w:color w:val="000000"/>
                <w:sz w:val="20"/>
              </w:rPr>
            </w:pPr>
            <w:r w:rsidRPr="0009654E">
              <w:rPr>
                <w:color w:val="000000"/>
                <w:sz w:val="20"/>
              </w:rPr>
              <w:t>парентерална</w:t>
            </w:r>
          </w:p>
          <w:p w14:paraId="60F89FD2" w14:textId="77777777" w:rsidR="0009654E" w:rsidRPr="0009654E" w:rsidRDefault="0009654E" w:rsidP="00B22CE3">
            <w:pPr>
              <w:rPr>
                <w:color w:val="000000"/>
                <w:sz w:val="20"/>
              </w:rPr>
            </w:pPr>
          </w:p>
        </w:tc>
        <w:tc>
          <w:tcPr>
            <w:tcW w:w="1936" w:type="dxa"/>
            <w:vAlign w:val="bottom"/>
          </w:tcPr>
          <w:p w14:paraId="3D183247" w14:textId="77777777" w:rsidR="0009654E" w:rsidRPr="0009654E" w:rsidRDefault="0009654E" w:rsidP="00B22CE3">
            <w:pPr>
              <w:rPr>
                <w:color w:val="000000"/>
                <w:sz w:val="20"/>
              </w:rPr>
            </w:pPr>
            <w:r w:rsidRPr="0009654E">
              <w:rPr>
                <w:color w:val="000000"/>
                <w:sz w:val="20"/>
              </w:rPr>
              <w:t>mg</w:t>
            </w:r>
          </w:p>
          <w:p w14:paraId="644D925A" w14:textId="77777777" w:rsidR="0009654E" w:rsidRPr="0009654E" w:rsidRDefault="0009654E" w:rsidP="00B22CE3">
            <w:pPr>
              <w:rPr>
                <w:color w:val="000000"/>
                <w:sz w:val="20"/>
              </w:rPr>
            </w:pPr>
          </w:p>
        </w:tc>
        <w:tc>
          <w:tcPr>
            <w:tcW w:w="1381" w:type="dxa"/>
            <w:vAlign w:val="bottom"/>
          </w:tcPr>
          <w:p w14:paraId="0EF46841" w14:textId="77777777" w:rsidR="0009654E" w:rsidRPr="005E0F87" w:rsidRDefault="0009654E" w:rsidP="005E0F87">
            <w:pPr>
              <w:rPr>
                <w:b/>
                <w:sz w:val="20"/>
                <w:lang w:eastAsia="en-GB"/>
              </w:rPr>
            </w:pPr>
            <w:r w:rsidRPr="005E0F87">
              <w:rPr>
                <w:b/>
                <w:sz w:val="20"/>
                <w:lang w:eastAsia="en-GB"/>
              </w:rPr>
              <w:t>10</w:t>
            </w:r>
          </w:p>
        </w:tc>
      </w:tr>
      <w:tr w:rsidR="0009654E" w:rsidRPr="00D9610C" w14:paraId="5AA987C4" w14:textId="77777777" w:rsidTr="0009654E">
        <w:tc>
          <w:tcPr>
            <w:tcW w:w="810" w:type="dxa"/>
          </w:tcPr>
          <w:p w14:paraId="1085182F" w14:textId="77777777" w:rsidR="0009654E" w:rsidRPr="0009654E" w:rsidRDefault="0009654E" w:rsidP="00B22CE3">
            <w:pPr>
              <w:rPr>
                <w:bCs/>
                <w:sz w:val="20"/>
              </w:rPr>
            </w:pPr>
            <w:r w:rsidRPr="0009654E">
              <w:rPr>
                <w:bCs/>
                <w:sz w:val="20"/>
              </w:rPr>
              <w:t>5</w:t>
            </w:r>
          </w:p>
        </w:tc>
        <w:tc>
          <w:tcPr>
            <w:tcW w:w="1691" w:type="dxa"/>
            <w:vAlign w:val="bottom"/>
          </w:tcPr>
          <w:p w14:paraId="5CFD6B29" w14:textId="77777777" w:rsidR="0009654E" w:rsidRPr="0009654E" w:rsidRDefault="0009654E" w:rsidP="00B22CE3">
            <w:pPr>
              <w:rPr>
                <w:sz w:val="20"/>
                <w:lang w:eastAsia="en-GB"/>
              </w:rPr>
            </w:pPr>
            <w:r w:rsidRPr="0009654E">
              <w:rPr>
                <w:sz w:val="20"/>
                <w:lang w:eastAsia="en-GB"/>
              </w:rPr>
              <w:t>D08AG02</w:t>
            </w:r>
          </w:p>
          <w:p w14:paraId="0104E48E" w14:textId="77777777" w:rsidR="0009654E" w:rsidRPr="0009654E" w:rsidRDefault="0009654E" w:rsidP="00B22CE3">
            <w:pPr>
              <w:rPr>
                <w:sz w:val="20"/>
                <w:lang w:eastAsia="en-GB"/>
              </w:rPr>
            </w:pPr>
          </w:p>
        </w:tc>
        <w:tc>
          <w:tcPr>
            <w:tcW w:w="2150" w:type="dxa"/>
            <w:vAlign w:val="bottom"/>
          </w:tcPr>
          <w:p w14:paraId="33C0DB33" w14:textId="77777777" w:rsidR="0009654E" w:rsidRPr="0009654E" w:rsidRDefault="0009654E" w:rsidP="00B22CE3">
            <w:pPr>
              <w:rPr>
                <w:rFonts w:ascii="Arial" w:hAnsi="Arial" w:cs="Arial"/>
                <w:color w:val="000000"/>
                <w:sz w:val="20"/>
              </w:rPr>
            </w:pPr>
            <w:r w:rsidRPr="0009654E">
              <w:rPr>
                <w:rFonts w:ascii="Arial" w:hAnsi="Arial" w:cs="Arial"/>
                <w:color w:val="000000"/>
                <w:sz w:val="20"/>
              </w:rPr>
              <w:t>Povidone- iodine</w:t>
            </w:r>
          </w:p>
          <w:p w14:paraId="08A6158A" w14:textId="77777777" w:rsidR="0009654E" w:rsidRPr="0009654E" w:rsidRDefault="0009654E" w:rsidP="00B22CE3">
            <w:pPr>
              <w:rPr>
                <w:rFonts w:ascii="Calibri" w:hAnsi="Calibri" w:cs="Calibri"/>
                <w:sz w:val="20"/>
                <w:lang w:val="en-GB" w:eastAsia="en-GB"/>
              </w:rPr>
            </w:pPr>
          </w:p>
        </w:tc>
        <w:tc>
          <w:tcPr>
            <w:tcW w:w="1944" w:type="dxa"/>
            <w:vAlign w:val="bottom"/>
          </w:tcPr>
          <w:p w14:paraId="6694FE39" w14:textId="77777777" w:rsidR="0009654E" w:rsidRPr="0009654E" w:rsidRDefault="0009654E" w:rsidP="00B22CE3">
            <w:pPr>
              <w:rPr>
                <w:rFonts w:ascii="Arial" w:hAnsi="Arial" w:cs="Arial"/>
                <w:color w:val="000000"/>
                <w:sz w:val="20"/>
              </w:rPr>
            </w:pPr>
            <w:r w:rsidRPr="0009654E">
              <w:rPr>
                <w:rFonts w:ascii="Arial" w:hAnsi="Arial" w:cs="Arial"/>
                <w:color w:val="000000"/>
                <w:sz w:val="20"/>
              </w:rPr>
              <w:t>дермална течна</w:t>
            </w:r>
          </w:p>
          <w:p w14:paraId="7CE9C3E8" w14:textId="77777777" w:rsidR="0009654E" w:rsidRPr="0009654E" w:rsidRDefault="0009654E" w:rsidP="00B22CE3">
            <w:pPr>
              <w:rPr>
                <w:sz w:val="20"/>
                <w:lang w:eastAsia="en-GB"/>
              </w:rPr>
            </w:pPr>
          </w:p>
        </w:tc>
        <w:tc>
          <w:tcPr>
            <w:tcW w:w="1936" w:type="dxa"/>
            <w:vAlign w:val="bottom"/>
          </w:tcPr>
          <w:p w14:paraId="2F0D92B8" w14:textId="77777777" w:rsidR="0009654E" w:rsidRPr="0009654E" w:rsidRDefault="0009654E" w:rsidP="00B22CE3">
            <w:pPr>
              <w:rPr>
                <w:sz w:val="20"/>
                <w:lang w:val="en-GB" w:eastAsia="en-GB"/>
              </w:rPr>
            </w:pPr>
            <w:r w:rsidRPr="0009654E">
              <w:rPr>
                <w:sz w:val="20"/>
                <w:lang w:val="en-GB" w:eastAsia="en-GB"/>
              </w:rPr>
              <w:t>ml</w:t>
            </w:r>
          </w:p>
        </w:tc>
        <w:tc>
          <w:tcPr>
            <w:tcW w:w="1381" w:type="dxa"/>
            <w:vAlign w:val="bottom"/>
          </w:tcPr>
          <w:p w14:paraId="36C26500" w14:textId="77777777" w:rsidR="0009654E" w:rsidRPr="005E0F87" w:rsidRDefault="0009654E" w:rsidP="005E0F87">
            <w:pPr>
              <w:rPr>
                <w:b/>
                <w:sz w:val="20"/>
                <w:lang w:val="en-GB" w:eastAsia="en-GB"/>
              </w:rPr>
            </w:pPr>
            <w:r w:rsidRPr="005E0F87">
              <w:rPr>
                <w:b/>
                <w:sz w:val="20"/>
                <w:lang w:val="en-GB" w:eastAsia="en-GB"/>
              </w:rPr>
              <w:t>50000</w:t>
            </w:r>
          </w:p>
        </w:tc>
      </w:tr>
    </w:tbl>
    <w:p w14:paraId="34CA5115" w14:textId="77777777" w:rsidR="0009654E" w:rsidRDefault="0009654E" w:rsidP="00610642">
      <w:pPr>
        <w:jc w:val="both"/>
        <w:rPr>
          <w:color w:val="000000"/>
          <w:sz w:val="22"/>
          <w:szCs w:val="22"/>
          <w:lang w:eastAsia="en-GB"/>
        </w:rPr>
      </w:pPr>
    </w:p>
    <w:p w14:paraId="5095552A" w14:textId="77777777" w:rsidR="0009654E" w:rsidRPr="00C129CC" w:rsidRDefault="0009654E" w:rsidP="00610642">
      <w:pPr>
        <w:jc w:val="both"/>
        <w:rPr>
          <w:color w:val="000000"/>
          <w:sz w:val="22"/>
          <w:szCs w:val="22"/>
          <w:lang w:eastAsia="en-GB"/>
        </w:rPr>
      </w:pPr>
    </w:p>
    <w:p w14:paraId="0BF1117D" w14:textId="77777777" w:rsidR="001439B6" w:rsidRPr="00C129CC" w:rsidRDefault="009B1B9C" w:rsidP="00C1376E">
      <w:pPr>
        <w:jc w:val="both"/>
        <w:rPr>
          <w:rFonts w:eastAsia="Calibri"/>
          <w:b/>
          <w:sz w:val="22"/>
          <w:szCs w:val="22"/>
          <w:lang w:eastAsia="en-US"/>
        </w:rPr>
      </w:pPr>
      <w:r w:rsidRPr="00C129CC">
        <w:rPr>
          <w:rFonts w:eastAsia="Calibri"/>
          <w:b/>
          <w:sz w:val="22"/>
          <w:szCs w:val="22"/>
          <w:lang w:eastAsia="en-US"/>
        </w:rPr>
        <w:t xml:space="preserve"> </w:t>
      </w:r>
      <w:r w:rsidR="00610642"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3A38AB19"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2B08AAE3"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069080EA"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70AE3831"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66AEAFED"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56A00850"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546BD082"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472AF733"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65A2F8D" w14:textId="77777777" w:rsidR="004C0BA6" w:rsidRPr="00C129CC" w:rsidRDefault="004B50EE" w:rsidP="000B2A99">
      <w:pPr>
        <w:tabs>
          <w:tab w:val="left" w:pos="993"/>
        </w:tabs>
        <w:ind w:firstLine="709"/>
        <w:jc w:val="both"/>
        <w:rPr>
          <w:color w:val="000000"/>
          <w:sz w:val="22"/>
          <w:szCs w:val="22"/>
        </w:rPr>
      </w:pPr>
      <w:r w:rsidRPr="00C129CC">
        <w:rPr>
          <w:bCs/>
          <w:sz w:val="22"/>
          <w:szCs w:val="22"/>
        </w:rPr>
        <w:lastRenderedPageBreak/>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5CDF0DC3"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741FCE00"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032EBFE1"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3383C12D"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6096BC28"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11BD2F17"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21C42FB1"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7E6664D3"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3936F674"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0C99871A"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8E0A471"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5D118580"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043B627C"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753DE07F"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61DA63D7"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12352B1D"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1CC3C29E"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1D0DDB07"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379854CA"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69F99A87"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27AA2262"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44F5CE50"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24F89C32"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VII . ЗАДЪЛЖЕНИЯ НА ИЗПЪЛНИТЕЛЯ</w:t>
      </w:r>
    </w:p>
    <w:p w14:paraId="708CE86D"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68BD9BA0"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lastRenderedPageBreak/>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4D08370B"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4F348CBE"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2E083682"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0C1FD8C5"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3CCBB23E"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6D81C299"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26134BC3"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D4E4C22"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4FCB9B74"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51178895"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0EDF94F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3263BE73"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78E0404"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5E3CD6CE"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5F09965E"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0DDA85D1" w14:textId="77777777" w:rsidR="009B0BDB" w:rsidRPr="00C129CC" w:rsidRDefault="009B0BDB" w:rsidP="00C1376E">
      <w:pPr>
        <w:jc w:val="both"/>
        <w:rPr>
          <w:rFonts w:eastAsia="Calibri"/>
          <w:sz w:val="22"/>
          <w:szCs w:val="22"/>
          <w:lang w:eastAsia="en-US"/>
        </w:rPr>
      </w:pPr>
    </w:p>
    <w:p w14:paraId="134C6B76"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75C33ABF"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5DB1AA05"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03D46CBE"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075C7038"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0049DADB"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2C5DB41D"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21D38AFD"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4B87D497"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34F3860A"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7D69F7A9"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654EF9EA"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21D67906"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под 5% - 6 % върху стойността на доставката.</w:t>
      </w:r>
      <w:r w:rsidRPr="00C129CC">
        <w:rPr>
          <w:rFonts w:eastAsia="Calibri"/>
          <w:sz w:val="22"/>
          <w:szCs w:val="22"/>
          <w:lang w:eastAsia="en-US"/>
        </w:rPr>
        <w:tab/>
      </w:r>
    </w:p>
    <w:p w14:paraId="3BEDAE0D"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283AFE84"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от 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w:t>
      </w:r>
      <w:r w:rsidR="00A15CC8" w:rsidRPr="00C129CC">
        <w:rPr>
          <w:rFonts w:eastAsia="Calibri"/>
          <w:b/>
          <w:bCs/>
          <w:sz w:val="22"/>
          <w:szCs w:val="22"/>
          <w:lang w:eastAsia="en-US"/>
        </w:rPr>
        <w:lastRenderedPageBreak/>
        <w:t xml:space="preserve">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7A42E6F7"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73A389D6"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63EBDD89"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6A9EC847"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68764121"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1BAD7A10"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693080F1"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04CF822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27C1F661"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5715AEA5"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75D9CDC0"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3FB72879"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70988F2F"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27B9E720"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21E48394"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56988D25"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356BB01D"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7F50230C"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405D6D62"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5B3A2357"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606A992B"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7482FB48"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5FEEF23D"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lastRenderedPageBreak/>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6CCFFC61"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0211F680"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062A374A"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C97BA80"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03DA75D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6EE7904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4497142D"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72EDE7DF"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2BE55AF0"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18DE65A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6EEA7EA"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2CAC733B"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6ECD7340"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5ACB4FC4"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44BFF33C"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12E32741"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2F65B604"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6C048347"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042D341B"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5534A648"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5FDBF404"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142D31D2"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24DCFC23"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4CC1A30E"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3B992FD8"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7ECD508D"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t xml:space="preserve">ХVІІ. </w:t>
      </w:r>
      <w:r w:rsidR="002B7B47" w:rsidRPr="00C129CC">
        <w:rPr>
          <w:rFonts w:eastAsia="Batang"/>
          <w:b/>
          <w:bCs/>
          <w:sz w:val="22"/>
          <w:szCs w:val="22"/>
        </w:rPr>
        <w:t>ПОДИЗПЪЛНИТЕЛИ</w:t>
      </w:r>
    </w:p>
    <w:p w14:paraId="25981E52"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57CFF53F"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0005A56"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08967707"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lastRenderedPageBreak/>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0F60FC98"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16C71DC6"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6FCE0480"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4D8F9EF5"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19D1EB9B" w14:textId="77777777" w:rsidR="002D26B1" w:rsidRPr="00C129CC" w:rsidRDefault="002D26B1" w:rsidP="002B7B47">
      <w:pPr>
        <w:jc w:val="both"/>
        <w:rPr>
          <w:rFonts w:eastAsia="Calibri"/>
          <w:sz w:val="22"/>
          <w:szCs w:val="22"/>
          <w:lang w:eastAsia="en-US"/>
        </w:rPr>
      </w:pPr>
    </w:p>
    <w:p w14:paraId="2548618B" w14:textId="77777777" w:rsidR="003A24A2"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64D2C8DE" w14:textId="77777777" w:rsidR="002D26B1" w:rsidRPr="00C129CC" w:rsidRDefault="002D26B1" w:rsidP="00C1376E">
      <w:pPr>
        <w:autoSpaceDE w:val="0"/>
        <w:autoSpaceDN w:val="0"/>
        <w:adjustRightInd w:val="0"/>
        <w:jc w:val="center"/>
        <w:rPr>
          <w:rFonts w:eastAsia="Batang"/>
          <w:b/>
          <w:bCs/>
          <w:sz w:val="22"/>
          <w:szCs w:val="22"/>
        </w:rPr>
      </w:pPr>
    </w:p>
    <w:p w14:paraId="0570CF68"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53D18BB1"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28E8E702"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09F30C2D"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4C26C2A9"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06069C99"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46B24CD5" w14:textId="77777777" w:rsidR="00C1376E" w:rsidRPr="00C129CC" w:rsidRDefault="003A24A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413A6A82" w14:textId="77777777" w:rsidR="00C1376E" w:rsidRPr="00C129CC" w:rsidRDefault="00C1376E" w:rsidP="00C1376E">
      <w:pPr>
        <w:autoSpaceDE w:val="0"/>
        <w:autoSpaceDN w:val="0"/>
        <w:adjustRightInd w:val="0"/>
        <w:jc w:val="both"/>
        <w:rPr>
          <w:rFonts w:eastAsia="Batang"/>
          <w:b/>
          <w:bCs/>
          <w:sz w:val="22"/>
          <w:szCs w:val="22"/>
          <w:lang w:val="en-US"/>
        </w:rPr>
      </w:pPr>
    </w:p>
    <w:p w14:paraId="7914E2FA" w14:textId="77777777" w:rsidR="00864B0E" w:rsidRPr="00C129CC" w:rsidRDefault="00864B0E" w:rsidP="00962CFB">
      <w:pPr>
        <w:autoSpaceDE w:val="0"/>
        <w:autoSpaceDN w:val="0"/>
        <w:adjustRightInd w:val="0"/>
        <w:jc w:val="both"/>
        <w:rPr>
          <w:rFonts w:eastAsia="Batang"/>
          <w:b/>
          <w:sz w:val="22"/>
          <w:szCs w:val="22"/>
        </w:rPr>
      </w:pPr>
    </w:p>
    <w:p w14:paraId="31548449" w14:textId="77777777" w:rsidR="00864B0E" w:rsidRPr="00C129CC" w:rsidRDefault="00864B0E" w:rsidP="00962CFB">
      <w:pPr>
        <w:autoSpaceDE w:val="0"/>
        <w:autoSpaceDN w:val="0"/>
        <w:adjustRightInd w:val="0"/>
        <w:jc w:val="both"/>
        <w:rPr>
          <w:rFonts w:eastAsia="Batang"/>
          <w:b/>
          <w:sz w:val="22"/>
          <w:szCs w:val="22"/>
        </w:rPr>
      </w:pPr>
    </w:p>
    <w:p w14:paraId="1263BAEA" w14:textId="77777777" w:rsidR="00864B0E" w:rsidRPr="00C129CC" w:rsidRDefault="00864B0E" w:rsidP="00962CFB">
      <w:pPr>
        <w:autoSpaceDE w:val="0"/>
        <w:autoSpaceDN w:val="0"/>
        <w:adjustRightInd w:val="0"/>
        <w:jc w:val="both"/>
        <w:rPr>
          <w:rFonts w:eastAsia="Batang"/>
          <w:b/>
          <w:sz w:val="22"/>
          <w:szCs w:val="22"/>
        </w:rPr>
      </w:pPr>
    </w:p>
    <w:p w14:paraId="1706670C" w14:textId="77777777" w:rsidR="00962CFB" w:rsidRPr="00C129CC" w:rsidRDefault="00682FB8" w:rsidP="00962CFB">
      <w:pPr>
        <w:autoSpaceDE w:val="0"/>
        <w:autoSpaceDN w:val="0"/>
        <w:adjustRightInd w:val="0"/>
        <w:jc w:val="both"/>
        <w:rPr>
          <w:rFonts w:eastAsia="Batang"/>
          <w:b/>
          <w:iCs/>
          <w:sz w:val="22"/>
          <w:szCs w:val="22"/>
        </w:rPr>
      </w:pPr>
      <w:r w:rsidRPr="00C129CC">
        <w:rPr>
          <w:rFonts w:eastAsia="Batang"/>
          <w:b/>
          <w:sz w:val="22"/>
          <w:szCs w:val="22"/>
        </w:rPr>
        <w:t xml:space="preserve">ЛЕЧЕБНО ЗАВЕДЕНИЕ </w:t>
      </w:r>
      <w:r w:rsidR="008A7C19" w:rsidRPr="00C129CC">
        <w:rPr>
          <w:rFonts w:eastAsia="Batang"/>
          <w:b/>
          <w:sz w:val="22"/>
          <w:szCs w:val="22"/>
        </w:rPr>
        <w:t>–</w:t>
      </w:r>
      <w:r w:rsidRPr="00C129CC">
        <w:rPr>
          <w:rFonts w:eastAsia="Batang"/>
          <w:b/>
          <w:sz w:val="22"/>
          <w:szCs w:val="22"/>
        </w:rPr>
        <w:t xml:space="preserve"> ВЪЗЛОЖИТЕЛ</w:t>
      </w:r>
      <w:r w:rsidR="00962CFB" w:rsidRPr="00C129CC">
        <w:rPr>
          <w:rFonts w:eastAsia="Batang"/>
          <w:b/>
          <w:sz w:val="22"/>
          <w:szCs w:val="22"/>
        </w:rPr>
        <w:t xml:space="preserve">:           </w:t>
      </w:r>
      <w:r w:rsidRPr="00C129CC">
        <w:rPr>
          <w:rFonts w:eastAsia="Batang"/>
          <w:b/>
          <w:sz w:val="22"/>
          <w:szCs w:val="22"/>
        </w:rPr>
        <w:t xml:space="preserve">                   </w:t>
      </w:r>
      <w:r w:rsidR="00962CFB" w:rsidRPr="00C129CC">
        <w:rPr>
          <w:rFonts w:eastAsia="Batang"/>
          <w:b/>
          <w:sz w:val="22"/>
          <w:szCs w:val="22"/>
        </w:rPr>
        <w:t xml:space="preserve">ИЗПЪЛНИТЕЛ: </w:t>
      </w:r>
    </w:p>
    <w:p w14:paraId="6BABE823"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ЦСМП-БЛАГОЕВГРАД</w:t>
      </w:r>
    </w:p>
    <w:p w14:paraId="3CF56A12"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2DF308FC"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/Д-р Красимир Михайлов/                                                                ………………………………</w:t>
      </w:r>
    </w:p>
    <w:p w14:paraId="5FAC7A38"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Директор на ЦСМП</w:t>
      </w:r>
    </w:p>
    <w:p w14:paraId="76D9ABE7"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p>
    <w:p w14:paraId="17A4BCE6"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/Светла Мицова/</w:t>
      </w:r>
    </w:p>
    <w:p w14:paraId="25EF8053" w14:textId="77777777" w:rsidR="000C68C3" w:rsidRPr="00C129CC" w:rsidRDefault="000C68C3" w:rsidP="007E50A5">
      <w:pPr>
        <w:autoSpaceDE w:val="0"/>
        <w:autoSpaceDN w:val="0"/>
        <w:adjustRightInd w:val="0"/>
        <w:jc w:val="both"/>
        <w:rPr>
          <w:rFonts w:eastAsia="Batang"/>
          <w:b/>
          <w:iCs/>
          <w:sz w:val="22"/>
          <w:szCs w:val="22"/>
        </w:rPr>
      </w:pPr>
      <w:r>
        <w:rPr>
          <w:rFonts w:eastAsia="Batang"/>
          <w:b/>
          <w:sz w:val="22"/>
          <w:szCs w:val="22"/>
        </w:rPr>
        <w:t>Главен счетоводител</w:t>
      </w:r>
    </w:p>
    <w:sectPr w:rsidR="000C68C3" w:rsidRPr="00C129CC" w:rsidSect="005949C0">
      <w:pgSz w:w="11906" w:h="16838"/>
      <w:pgMar w:top="709"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9654E"/>
    <w:rsid w:val="000B2A99"/>
    <w:rsid w:val="000B38CD"/>
    <w:rsid w:val="000C68C3"/>
    <w:rsid w:val="000D038A"/>
    <w:rsid w:val="000D3043"/>
    <w:rsid w:val="0012419D"/>
    <w:rsid w:val="001439B6"/>
    <w:rsid w:val="001A4140"/>
    <w:rsid w:val="001C06E0"/>
    <w:rsid w:val="001C39DF"/>
    <w:rsid w:val="001D4091"/>
    <w:rsid w:val="002336B7"/>
    <w:rsid w:val="00235B9F"/>
    <w:rsid w:val="002B7B47"/>
    <w:rsid w:val="002D26B1"/>
    <w:rsid w:val="00302DA0"/>
    <w:rsid w:val="00365AD7"/>
    <w:rsid w:val="00371A31"/>
    <w:rsid w:val="00397FCB"/>
    <w:rsid w:val="003A24A2"/>
    <w:rsid w:val="003D21CF"/>
    <w:rsid w:val="003E141C"/>
    <w:rsid w:val="003F2FE9"/>
    <w:rsid w:val="00400C8F"/>
    <w:rsid w:val="00447559"/>
    <w:rsid w:val="00453412"/>
    <w:rsid w:val="00456EAE"/>
    <w:rsid w:val="0048523F"/>
    <w:rsid w:val="0048658B"/>
    <w:rsid w:val="004B50EE"/>
    <w:rsid w:val="004C0BA6"/>
    <w:rsid w:val="004C2BF8"/>
    <w:rsid w:val="004C669A"/>
    <w:rsid w:val="004D77EB"/>
    <w:rsid w:val="004F25BA"/>
    <w:rsid w:val="00533F67"/>
    <w:rsid w:val="00565F88"/>
    <w:rsid w:val="0058489C"/>
    <w:rsid w:val="005949C0"/>
    <w:rsid w:val="005A270C"/>
    <w:rsid w:val="005A773D"/>
    <w:rsid w:val="005E0F87"/>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42FF9"/>
    <w:rsid w:val="00761458"/>
    <w:rsid w:val="007622C8"/>
    <w:rsid w:val="0078251F"/>
    <w:rsid w:val="007833B0"/>
    <w:rsid w:val="00791C92"/>
    <w:rsid w:val="007D55A5"/>
    <w:rsid w:val="007E50A5"/>
    <w:rsid w:val="007E5B52"/>
    <w:rsid w:val="00813C3F"/>
    <w:rsid w:val="00861314"/>
    <w:rsid w:val="00864B0E"/>
    <w:rsid w:val="00875595"/>
    <w:rsid w:val="008A7C19"/>
    <w:rsid w:val="008D3634"/>
    <w:rsid w:val="008E04D7"/>
    <w:rsid w:val="008E0A7A"/>
    <w:rsid w:val="008F1E15"/>
    <w:rsid w:val="009270F7"/>
    <w:rsid w:val="0094187F"/>
    <w:rsid w:val="00962663"/>
    <w:rsid w:val="00962CFB"/>
    <w:rsid w:val="00965176"/>
    <w:rsid w:val="00981AD2"/>
    <w:rsid w:val="00983A81"/>
    <w:rsid w:val="00984C46"/>
    <w:rsid w:val="009B0BDB"/>
    <w:rsid w:val="009B1B9C"/>
    <w:rsid w:val="009B6462"/>
    <w:rsid w:val="009C0EF1"/>
    <w:rsid w:val="009C1715"/>
    <w:rsid w:val="00A15CC8"/>
    <w:rsid w:val="00A22313"/>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B73AC"/>
    <w:rsid w:val="00BC13F6"/>
    <w:rsid w:val="00C129CC"/>
    <w:rsid w:val="00C1376E"/>
    <w:rsid w:val="00C23F17"/>
    <w:rsid w:val="00C33092"/>
    <w:rsid w:val="00C43343"/>
    <w:rsid w:val="00C565DB"/>
    <w:rsid w:val="00C8706E"/>
    <w:rsid w:val="00C93EBF"/>
    <w:rsid w:val="00CB1EFB"/>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6707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349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table" w:styleId="TableGrid">
    <w:name w:val="Table Grid"/>
    <w:basedOn w:val="TableNormal"/>
    <w:uiPriority w:val="59"/>
    <w:rsid w:val="000965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79B1-D092-45F5-8BD6-A3A78D2F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2021-03-09T06:45:00Z</dcterms:created>
  <dcterms:modified xsi:type="dcterms:W3CDTF">2021-03-09T06:45:00Z</dcterms:modified>
</cp:coreProperties>
</file>